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contextualSpacing/>
        <w:jc w:val="both"/>
        <w:rPr>
          <w:b/>
          <w:sz w:val="28"/>
        </w:rPr>
      </w:pPr>
      <w:r>
        <w:rPr>
          <w:rFonts w:hint="eastAsia"/>
          <w:b/>
          <w:sz w:val="28"/>
          <w:lang w:val="en-US" w:eastAsia="zh-CN"/>
        </w:rPr>
        <w:t>附件5：</w:t>
      </w:r>
      <w:r>
        <w:rPr>
          <w:rFonts w:hint="eastAsia"/>
          <w:b/>
          <w:sz w:val="28"/>
        </w:rPr>
        <w:t>校本研修学时及其它培训学时录入操作方法</w:t>
      </w:r>
    </w:p>
    <w:p>
      <w:pPr>
        <w:rPr>
          <w:rFonts w:hint="eastAsia"/>
          <w:sz w:val="24"/>
          <w:szCs w:val="24"/>
        </w:rPr>
      </w:pPr>
    </w:p>
    <w:p>
      <w:pPr>
        <w:rPr>
          <w:rFonts w:hint="eastAsia" w:eastAsiaTheme="minorEastAsia"/>
          <w:sz w:val="21"/>
          <w:szCs w:val="21"/>
          <w:lang w:val="en-US" w:eastAsia="zh-CN"/>
        </w:rPr>
      </w:pPr>
      <w:r>
        <w:rPr>
          <w:rFonts w:hint="eastAsia"/>
          <w:sz w:val="21"/>
          <w:szCs w:val="21"/>
        </w:rPr>
        <w:t>首先，使用</w:t>
      </w:r>
      <w:r>
        <w:rPr>
          <w:rFonts w:hint="eastAsia"/>
          <w:sz w:val="21"/>
          <w:szCs w:val="21"/>
          <w:lang w:eastAsia="zh-CN"/>
        </w:rPr>
        <w:t>学校市级</w:t>
      </w:r>
      <w:r>
        <w:rPr>
          <w:rFonts w:hint="eastAsia"/>
          <w:sz w:val="21"/>
          <w:szCs w:val="21"/>
        </w:rPr>
        <w:t>培训</w:t>
      </w:r>
      <w:r>
        <w:rPr>
          <w:rFonts w:hint="eastAsia"/>
          <w:sz w:val="21"/>
          <w:szCs w:val="21"/>
          <w:lang w:eastAsia="zh-CN"/>
        </w:rPr>
        <w:t>管理员</w:t>
      </w:r>
      <w:r>
        <w:rPr>
          <w:rFonts w:hint="eastAsia"/>
          <w:sz w:val="21"/>
          <w:szCs w:val="21"/>
        </w:rPr>
        <w:t>的用户名和密码进入江苏</w:t>
      </w:r>
      <w:r>
        <w:rPr>
          <w:rFonts w:hint="eastAsia"/>
          <w:sz w:val="21"/>
          <w:szCs w:val="21"/>
          <w:lang w:val="en-US" w:eastAsia="zh-CN"/>
        </w:rPr>
        <w:t>教师教育</w:t>
      </w:r>
      <w:r>
        <w:rPr>
          <w:rFonts w:hint="eastAsia"/>
          <w:sz w:val="21"/>
          <w:szCs w:val="21"/>
        </w:rPr>
        <w:t>管理系统</w:t>
      </w:r>
      <w:r>
        <w:rPr>
          <w:rFonts w:hint="eastAsia"/>
          <w:sz w:val="21"/>
          <w:szCs w:val="21"/>
          <w:lang w:eastAsia="zh-CN"/>
        </w:rPr>
        <w:t>（http://www.jste.net.cn）</w:t>
      </w:r>
      <w:r>
        <w:rPr>
          <w:rFonts w:hint="eastAsia"/>
          <w:sz w:val="21"/>
          <w:szCs w:val="21"/>
        </w:rPr>
        <w:t>。</w:t>
      </w:r>
      <w:bookmarkStart w:id="0" w:name="_GoBack"/>
      <w:bookmarkEnd w:id="0"/>
    </w:p>
    <w:p>
      <w:pPr>
        <w:rPr>
          <w:sz w:val="21"/>
          <w:szCs w:val="21"/>
        </w:rPr>
      </w:pPr>
    </w:p>
    <w:p>
      <w:pPr>
        <w:rPr>
          <w:b/>
          <w:sz w:val="22"/>
          <w:szCs w:val="22"/>
        </w:rPr>
      </w:pPr>
      <w:r>
        <w:rPr>
          <w:rFonts w:hint="eastAsia"/>
          <w:b/>
          <w:sz w:val="22"/>
          <w:szCs w:val="22"/>
        </w:rPr>
        <w:t>一、校本研修计划的提交与学时录入</w:t>
      </w:r>
    </w:p>
    <w:p>
      <w:pPr>
        <w:rPr>
          <w:sz w:val="21"/>
          <w:szCs w:val="21"/>
        </w:rPr>
      </w:pPr>
      <w:r>
        <w:rPr>
          <w:rFonts w:hint="eastAsia"/>
          <w:sz w:val="21"/>
          <w:szCs w:val="21"/>
        </w:rPr>
        <w:t>第一步：校本培训计划的提交。</w:t>
      </w:r>
    </w:p>
    <w:p>
      <w:pPr>
        <w:rPr>
          <w:sz w:val="21"/>
          <w:szCs w:val="21"/>
        </w:rPr>
      </w:pPr>
      <w:r>
        <w:rPr>
          <w:rFonts w:hint="eastAsia"/>
          <w:sz w:val="21"/>
          <w:szCs w:val="21"/>
        </w:rPr>
        <w:t>进入系统后，在左侧找到[校本培训管理]－[校本培训计划提交]，如下图</w:t>
      </w:r>
    </w:p>
    <w:p>
      <w:pPr>
        <w:rPr>
          <w:sz w:val="21"/>
          <w:szCs w:val="21"/>
        </w:rPr>
      </w:pPr>
      <w:r>
        <w:rPr>
          <w:sz w:val="21"/>
          <w:szCs w:val="21"/>
        </w:rPr>
        <w:drawing>
          <wp:inline distT="0" distB="0" distL="0" distR="0">
            <wp:extent cx="5084445" cy="3719195"/>
            <wp:effectExtent l="0" t="0" r="190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8567"/>
                    <a:stretch>
                      <a:fillRect/>
                    </a:stretch>
                  </pic:blipFill>
                  <pic:spPr>
                    <a:xfrm>
                      <a:off x="0" y="0"/>
                      <a:ext cx="5084445" cy="3719195"/>
                    </a:xfrm>
                    <a:prstGeom prst="rect">
                      <a:avLst/>
                    </a:prstGeom>
                    <a:ln>
                      <a:noFill/>
                    </a:ln>
                  </pic:spPr>
                </pic:pic>
              </a:graphicData>
            </a:graphic>
          </wp:inline>
        </w:drawing>
      </w:r>
    </w:p>
    <w:p>
      <w:pPr>
        <w:rPr>
          <w:sz w:val="21"/>
          <w:szCs w:val="21"/>
        </w:rPr>
      </w:pPr>
      <w:r>
        <w:rPr>
          <w:rFonts w:hint="eastAsia"/>
          <w:sz w:val="21"/>
          <w:szCs w:val="21"/>
        </w:rPr>
        <w:t>然后，在右侧填写校本培训计划，内容包括：</w:t>
      </w:r>
    </w:p>
    <w:p>
      <w:pPr>
        <w:rPr>
          <w:sz w:val="21"/>
          <w:szCs w:val="21"/>
        </w:rPr>
      </w:pPr>
      <w:r>
        <w:rPr>
          <w:rFonts w:hint="eastAsia"/>
          <w:sz w:val="21"/>
          <w:szCs w:val="21"/>
        </w:rPr>
        <w:t>（1）在上方空栏处填写培训项目名称和项目学时数，累计学数应不低于《南京市教师培训学时认定与登记管理实施细则》（试行）中规定的校本研修年度学时数36。</w:t>
      </w:r>
    </w:p>
    <w:p>
      <w:pPr>
        <w:rPr>
          <w:sz w:val="21"/>
          <w:szCs w:val="21"/>
        </w:rPr>
      </w:pPr>
      <w:r>
        <w:rPr>
          <w:rFonts w:hint="eastAsia"/>
          <w:sz w:val="21"/>
          <w:szCs w:val="21"/>
        </w:rPr>
        <w:t>（2）在中间处填写校本培训计划的文件名称，并上传校本培训文件。</w:t>
      </w:r>
    </w:p>
    <w:p>
      <w:pPr>
        <w:rPr>
          <w:sz w:val="21"/>
          <w:szCs w:val="21"/>
        </w:rPr>
      </w:pPr>
      <w:r>
        <w:rPr>
          <w:rFonts w:hint="eastAsia"/>
          <w:sz w:val="21"/>
          <w:szCs w:val="21"/>
        </w:rPr>
        <w:t>（3）项目方案是校本培训计划的细化，若校本培训计划已经比较具体，此处可粘贴与校本计划，即与上传文件内容相同。</w:t>
      </w:r>
    </w:p>
    <w:p>
      <w:pPr>
        <w:rPr>
          <w:sz w:val="21"/>
          <w:szCs w:val="21"/>
        </w:rPr>
      </w:pPr>
      <w:r>
        <w:rPr>
          <w:rFonts w:hint="eastAsia"/>
          <w:sz w:val="21"/>
          <w:szCs w:val="21"/>
        </w:rPr>
        <w:t>第二步：等待区（市）管理部门审批</w:t>
      </w:r>
    </w:p>
    <w:p>
      <w:pPr>
        <w:rPr>
          <w:sz w:val="21"/>
          <w:szCs w:val="21"/>
        </w:rPr>
      </w:pPr>
      <w:r>
        <w:rPr>
          <w:rFonts w:hint="eastAsia"/>
          <w:sz w:val="21"/>
          <w:szCs w:val="21"/>
        </w:rPr>
        <w:t>说明：区属学校由各区管理部门审批，市直属学校由市管理部门审批</w:t>
      </w:r>
    </w:p>
    <w:p>
      <w:pPr>
        <w:rPr>
          <w:rFonts w:hint="eastAsia" w:eastAsiaTheme="minorEastAsia"/>
          <w:sz w:val="21"/>
          <w:szCs w:val="21"/>
          <w:lang w:eastAsia="zh-CN"/>
        </w:rPr>
      </w:pPr>
      <w:r>
        <w:rPr>
          <w:rFonts w:hint="eastAsia"/>
          <w:sz w:val="21"/>
          <w:szCs w:val="21"/>
        </w:rPr>
        <w:t>第三步：校本培训学时录入</w:t>
      </w:r>
      <w:r>
        <w:rPr>
          <w:rFonts w:hint="eastAsia"/>
          <w:sz w:val="21"/>
          <w:szCs w:val="21"/>
          <w:lang w:eastAsia="zh-CN"/>
        </w:rPr>
        <w:t>（待校本研修计划审批通过之后）</w:t>
      </w:r>
    </w:p>
    <w:p>
      <w:pPr>
        <w:rPr>
          <w:sz w:val="21"/>
          <w:szCs w:val="21"/>
        </w:rPr>
      </w:pPr>
      <w:r>
        <w:rPr>
          <w:rFonts w:hint="eastAsia"/>
          <w:sz w:val="21"/>
          <w:szCs w:val="21"/>
        </w:rPr>
        <w:t>如上图，找到[校本培训学习录入]栏，录入教师的校本培训学时</w:t>
      </w:r>
    </w:p>
    <w:p>
      <w:pPr>
        <w:rPr>
          <w:sz w:val="21"/>
          <w:szCs w:val="21"/>
        </w:rPr>
      </w:pPr>
    </w:p>
    <w:p>
      <w:pPr>
        <w:rPr>
          <w:b/>
          <w:sz w:val="24"/>
          <w:szCs w:val="24"/>
        </w:rPr>
      </w:pPr>
      <w:r>
        <w:rPr>
          <w:rFonts w:hint="eastAsia"/>
          <w:b/>
          <w:sz w:val="24"/>
          <w:szCs w:val="24"/>
        </w:rPr>
        <w:t>二、其它培训学时的录入</w:t>
      </w:r>
    </w:p>
    <w:p>
      <w:pPr>
        <w:ind w:firstLine="420" w:firstLineChars="0"/>
        <w:rPr>
          <w:rFonts w:hint="eastAsia" w:eastAsiaTheme="minorEastAsia"/>
          <w:sz w:val="21"/>
          <w:szCs w:val="21"/>
          <w:lang w:eastAsia="zh-CN"/>
        </w:rPr>
      </w:pPr>
      <w:r>
        <w:rPr>
          <w:rFonts w:hint="eastAsia"/>
          <w:sz w:val="21"/>
          <w:szCs w:val="21"/>
        </w:rPr>
        <w:t>进入系统后，在左侧栏找到[其它培训学时管理]－[其它培训学时录入]，如下图，在右侧将经学校审核通过的个人研修学时录入系统。</w:t>
      </w:r>
    </w:p>
    <w:p>
      <w:pPr>
        <w:rPr>
          <w:sz w:val="21"/>
          <w:szCs w:val="21"/>
        </w:rPr>
      </w:pPr>
      <w:r>
        <w:rPr>
          <w:sz w:val="21"/>
          <w:szCs w:val="21"/>
        </w:rPr>
        <w:drawing>
          <wp:inline distT="0" distB="0" distL="0" distR="0">
            <wp:extent cx="5274310" cy="38671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t="8352"/>
                    <a:stretch>
                      <a:fillRect/>
                    </a:stretch>
                  </pic:blipFill>
                  <pic:spPr>
                    <a:xfrm>
                      <a:off x="0" y="0"/>
                      <a:ext cx="5274310" cy="3867034"/>
                    </a:xfrm>
                    <a:prstGeom prst="rect">
                      <a:avLst/>
                    </a:prstGeom>
                    <a:ln>
                      <a:noFill/>
                    </a:ln>
                  </pic:spPr>
                </pic:pic>
              </a:graphicData>
            </a:graphic>
          </wp:inline>
        </w:drawing>
      </w:r>
    </w:p>
    <w:p>
      <w:pPr>
        <w:rPr>
          <w:rFonts w:hint="eastAsia"/>
          <w:sz w:val="21"/>
          <w:szCs w:val="21"/>
        </w:rPr>
      </w:pPr>
    </w:p>
    <w:p>
      <w:pPr>
        <w:rPr>
          <w:sz w:val="21"/>
          <w:szCs w:val="21"/>
        </w:rPr>
      </w:pPr>
      <w:r>
        <w:rPr>
          <w:rFonts w:hint="eastAsia"/>
          <w:sz w:val="21"/>
          <w:szCs w:val="21"/>
        </w:rPr>
        <w:t>说明：</w:t>
      </w:r>
    </w:p>
    <w:p>
      <w:pPr>
        <w:rPr>
          <w:rFonts w:hint="eastAsia" w:eastAsiaTheme="minorEastAsia"/>
          <w:sz w:val="21"/>
          <w:szCs w:val="21"/>
          <w:lang w:eastAsia="zh-CN"/>
        </w:rPr>
      </w:pPr>
      <w:r>
        <w:rPr>
          <w:rFonts w:hint="eastAsia"/>
          <w:sz w:val="21"/>
          <w:szCs w:val="21"/>
        </w:rPr>
        <w:t>1.</w:t>
      </w:r>
      <w:r>
        <w:rPr>
          <w:rFonts w:hint="eastAsia"/>
          <w:sz w:val="21"/>
          <w:szCs w:val="21"/>
          <w:lang w:eastAsia="zh-CN"/>
        </w:rPr>
        <w:t>若录入的</w:t>
      </w:r>
      <w:r>
        <w:rPr>
          <w:rFonts w:hint="eastAsia"/>
          <w:sz w:val="21"/>
          <w:szCs w:val="21"/>
        </w:rPr>
        <w:t>教研活动学时，请学校审核后按以下示例填写：（按实填写，若组织单位为南京市职教教研室，则培训组织单位请写完整的名称：</w:t>
      </w:r>
      <w:r>
        <w:rPr>
          <w:rFonts w:hint="eastAsia"/>
          <w:color w:val="FF0000"/>
          <w:sz w:val="21"/>
          <w:szCs w:val="21"/>
        </w:rPr>
        <w:t>南京市职教（成人）教研室</w:t>
      </w:r>
      <w:r>
        <w:rPr>
          <w:rFonts w:hint="eastAsia"/>
          <w:sz w:val="21"/>
          <w:szCs w:val="21"/>
        </w:rPr>
        <w:t>）</w:t>
      </w:r>
      <w:r>
        <w:rPr>
          <w:rFonts w:hint="eastAsia"/>
          <w:sz w:val="21"/>
          <w:szCs w:val="21"/>
          <w:lang w:eastAsia="zh-CN"/>
        </w:rPr>
        <w:t>，参加的南京职教（成人）教研室组织的教研活动相关数据请在南京职业教育与社会教育网业务平台（www.njzj.net）中下载。</w:t>
      </w:r>
    </w:p>
    <w:p>
      <w:pPr>
        <w:widowControl/>
        <w:jc w:val="left"/>
        <w:rPr>
          <w:sz w:val="21"/>
          <w:szCs w:val="21"/>
        </w:rPr>
      </w:pPr>
      <w:r>
        <w:rPr>
          <w:rFonts w:ascii="宋体" w:hAnsi="宋体" w:eastAsia="宋体" w:cs="宋体"/>
          <w:kern w:val="0"/>
          <w:sz w:val="21"/>
          <w:szCs w:val="21"/>
        </w:rPr>
        <w:drawing>
          <wp:inline distT="0" distB="0" distL="114300" distR="114300">
            <wp:extent cx="3586480" cy="1905000"/>
            <wp:effectExtent l="0" t="0" r="1397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3586480" cy="1905000"/>
                    </a:xfrm>
                    <a:prstGeom prst="rect">
                      <a:avLst/>
                    </a:prstGeom>
                    <a:noFill/>
                    <a:ln w="9525">
                      <a:noFill/>
                    </a:ln>
                  </pic:spPr>
                </pic:pic>
              </a:graphicData>
            </a:graphic>
          </wp:inline>
        </w:drawing>
      </w:r>
    </w:p>
    <w:p>
      <w:pPr>
        <w:widowControl/>
        <w:jc w:val="left"/>
        <w:rPr>
          <w:rFonts w:ascii="宋体" w:hAnsi="宋体" w:eastAsia="宋体" w:cs="宋体"/>
          <w:kern w:val="0"/>
          <w:sz w:val="21"/>
          <w:szCs w:val="21"/>
          <w:lang w:bidi="ar"/>
        </w:rPr>
      </w:pPr>
      <w:r>
        <w:rPr>
          <w:rFonts w:hint="eastAsia"/>
          <w:sz w:val="21"/>
          <w:szCs w:val="21"/>
          <w:lang w:val="en-US" w:eastAsia="zh-CN"/>
        </w:rPr>
        <w:t>2</w:t>
      </w:r>
      <w:r>
        <w:rPr>
          <w:rFonts w:hint="eastAsia"/>
          <w:sz w:val="21"/>
          <w:szCs w:val="21"/>
        </w:rPr>
        <w:t>.</w:t>
      </w:r>
      <w:r>
        <w:rPr>
          <w:rFonts w:hint="eastAsia" w:ascii="宋体" w:hAnsi="宋体" w:eastAsia="宋体" w:cs="宋体"/>
          <w:kern w:val="0"/>
          <w:sz w:val="21"/>
          <w:szCs w:val="21"/>
          <w:lang w:bidi="ar"/>
        </w:rPr>
        <w:t>以上学时也可以采用模板导入的办法</w:t>
      </w:r>
      <w:r>
        <w:rPr>
          <w:rFonts w:hint="eastAsia" w:ascii="宋体" w:hAnsi="宋体" w:eastAsia="宋体" w:cs="宋体"/>
          <w:kern w:val="0"/>
          <w:sz w:val="21"/>
          <w:szCs w:val="21"/>
          <w:lang w:eastAsia="zh-CN" w:bidi="ar"/>
        </w:rPr>
        <w:t>（推荐）</w:t>
      </w:r>
      <w:r>
        <w:rPr>
          <w:rFonts w:hint="eastAsia" w:ascii="宋体" w:hAnsi="宋体" w:eastAsia="宋体" w:cs="宋体"/>
          <w:kern w:val="0"/>
          <w:sz w:val="21"/>
          <w:szCs w:val="21"/>
          <w:lang w:bidi="ar"/>
        </w:rPr>
        <w:t>，可在其它学时录入界面中选择“EXCEL导入学时信息”，后先下载“导入模板”，后按要求填好后直接导入。</w:t>
      </w:r>
    </w:p>
    <w:p>
      <w:pPr>
        <w:rPr>
          <w:rFonts w:ascii="宋体" w:hAnsi="宋体" w:eastAsia="宋体" w:cs="宋体"/>
          <w:kern w:val="0"/>
          <w:sz w:val="21"/>
          <w:szCs w:val="21"/>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51"/>
    <w:rsid w:val="0013127C"/>
    <w:rsid w:val="005D3ADD"/>
    <w:rsid w:val="005E1572"/>
    <w:rsid w:val="00A17451"/>
    <w:rsid w:val="00BC7C75"/>
    <w:rsid w:val="00C83A8F"/>
    <w:rsid w:val="00DA4897"/>
    <w:rsid w:val="00EC7B74"/>
    <w:rsid w:val="07BE5B1C"/>
    <w:rsid w:val="263C53F8"/>
    <w:rsid w:val="3813619E"/>
    <w:rsid w:val="4307350D"/>
    <w:rsid w:val="606D1923"/>
    <w:rsid w:val="669423E1"/>
    <w:rsid w:val="692E37FF"/>
    <w:rsid w:val="6C2311FD"/>
    <w:rsid w:val="79CA7B91"/>
    <w:rsid w:val="7EDD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147</Words>
  <Characters>841</Characters>
  <Lines>7</Lines>
  <Paragraphs>1</Paragraphs>
  <TotalTime>2</TotalTime>
  <ScaleCrop>false</ScaleCrop>
  <LinksUpToDate>false</LinksUpToDate>
  <CharactersWithSpaces>987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2015-06-01T06:40:00Z</dcterms:created>
  <dc:creator>njzz</dc:creator>
  <cp:lastModifiedBy>张莉</cp:lastModifiedBy>
  <dcterms:modified xsi:type="dcterms:W3CDTF">2021-12-27T09:21:12Z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ED0E382277C04FB2A8408A9DA86FC378</vt:lpwstr>
  </property>
</Properties>
</file>